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C6CDB">
      <w:pPr>
        <w:rPr>
          <w:rFonts w:ascii="Times New Roman" w:hAnsi="Times New Roman" w:cs="Times New Roman"/>
          <w:b/>
          <w:sz w:val="32"/>
          <w:szCs w:val="32"/>
        </w:rPr>
      </w:pPr>
      <w:r>
        <w:rPr>
          <w:rFonts w:ascii="Times New Roman" w:hAnsi="Times New Roman" w:cs="Times New Roman"/>
          <w:b/>
          <w:sz w:val="32"/>
          <w:szCs w:val="32"/>
        </w:rPr>
        <w:t>Мониторинг развития творческих способностей ребенка</w:t>
      </w:r>
    </w:p>
    <w:p w14:paraId="10AEC108">
      <w:pPr>
        <w:rPr>
          <w:rFonts w:ascii="Times New Roman" w:hAnsi="Times New Roman" w:cs="Times New Roman"/>
          <w:b/>
          <w:sz w:val="28"/>
          <w:szCs w:val="28"/>
        </w:rPr>
      </w:pPr>
      <w:r>
        <w:rPr>
          <w:rFonts w:ascii="Times New Roman" w:hAnsi="Times New Roman" w:cs="Times New Roman"/>
          <w:b/>
          <w:sz w:val="28"/>
          <w:szCs w:val="28"/>
        </w:rPr>
        <w:t>(Методика Т.С.Комаровой «Дорисовывание кругов»)</w:t>
      </w:r>
    </w:p>
    <w:p w14:paraId="57EB662C">
      <w:pPr>
        <w:rPr>
          <w:rFonts w:hint="default" w:ascii="Times New Roman" w:hAnsi="Times New Roman" w:cs="Times New Roman"/>
          <w:sz w:val="28"/>
          <w:szCs w:val="28"/>
          <w:lang w:val="ru-RU"/>
        </w:rPr>
      </w:pPr>
      <w:r>
        <w:rPr>
          <w:rFonts w:ascii="Times New Roman" w:hAnsi="Times New Roman" w:cs="Times New Roman"/>
          <w:sz w:val="28"/>
          <w:szCs w:val="28"/>
          <w:lang w:val="ru-RU"/>
        </w:rPr>
        <w:t>Гуменюк</w:t>
      </w:r>
      <w:r>
        <w:rPr>
          <w:rFonts w:hint="default" w:ascii="Times New Roman" w:hAnsi="Times New Roman" w:cs="Times New Roman"/>
          <w:sz w:val="28"/>
          <w:szCs w:val="28"/>
          <w:lang w:val="ru-RU"/>
        </w:rPr>
        <w:t xml:space="preserve"> Юлиана</w:t>
      </w:r>
    </w:p>
    <w:p w14:paraId="34330452">
      <w:pPr>
        <w:rPr>
          <w:rFonts w:ascii="Times New Roman" w:hAnsi="Times New Roman" w:cs="Times New Roman"/>
          <w:sz w:val="28"/>
          <w:szCs w:val="28"/>
        </w:rPr>
      </w:pPr>
      <w:r>
        <w:rPr>
          <w:rFonts w:ascii="Times New Roman" w:hAnsi="Times New Roman" w:cs="Times New Roman"/>
          <w:sz w:val="28"/>
          <w:szCs w:val="28"/>
        </w:rPr>
        <w:t>Возраст : 5 лет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272"/>
        <w:gridCol w:w="1272"/>
        <w:gridCol w:w="1272"/>
        <w:gridCol w:w="1272"/>
        <w:gridCol w:w="1273"/>
        <w:gridCol w:w="1273"/>
      </w:tblGrid>
      <w:tr w14:paraId="582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14:paraId="45E03D16">
            <w:pPr>
              <w:spacing w:after="0" w:line="240" w:lineRule="auto"/>
              <w:rPr>
                <w:rFonts w:ascii="Times New Roman" w:hAnsi="Times New Roman" w:cs="Times New Roman"/>
                <w:sz w:val="28"/>
                <w:szCs w:val="28"/>
              </w:rPr>
            </w:pPr>
            <w:r>
              <w:rPr>
                <w:rFonts w:ascii="Times New Roman" w:hAnsi="Times New Roman" w:cs="Times New Roman"/>
                <w:sz w:val="28"/>
                <w:szCs w:val="28"/>
              </w:rPr>
              <w:t>Ф.И.ребенка</w:t>
            </w:r>
          </w:p>
        </w:tc>
        <w:tc>
          <w:tcPr>
            <w:tcW w:w="2544" w:type="dxa"/>
            <w:gridSpan w:val="2"/>
          </w:tcPr>
          <w:p w14:paraId="180868E8">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Продуктивность</w:t>
            </w:r>
          </w:p>
        </w:tc>
        <w:tc>
          <w:tcPr>
            <w:tcW w:w="2544" w:type="dxa"/>
            <w:gridSpan w:val="2"/>
          </w:tcPr>
          <w:p w14:paraId="4F5219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Оригинальность </w:t>
            </w:r>
          </w:p>
        </w:tc>
        <w:tc>
          <w:tcPr>
            <w:tcW w:w="2546" w:type="dxa"/>
            <w:gridSpan w:val="2"/>
          </w:tcPr>
          <w:p w14:paraId="72483E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Разработанность </w:t>
            </w:r>
          </w:p>
        </w:tc>
      </w:tr>
      <w:tr w14:paraId="05D8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37" w:type="dxa"/>
            <w:vMerge w:val="restart"/>
          </w:tcPr>
          <w:p w14:paraId="39ADA638">
            <w:pPr>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Гуменюк</w:t>
            </w:r>
            <w:r>
              <w:rPr>
                <w:rFonts w:hint="default" w:ascii="Times New Roman" w:hAnsi="Times New Roman" w:cs="Times New Roman"/>
                <w:sz w:val="28"/>
                <w:szCs w:val="28"/>
                <w:lang w:val="ru-RU"/>
              </w:rPr>
              <w:t xml:space="preserve"> Юлиана</w:t>
            </w:r>
          </w:p>
        </w:tc>
        <w:tc>
          <w:tcPr>
            <w:tcW w:w="1272" w:type="dxa"/>
          </w:tcPr>
          <w:p w14:paraId="27EE334D">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года</w:t>
            </w:r>
          </w:p>
        </w:tc>
        <w:tc>
          <w:tcPr>
            <w:tcW w:w="1272" w:type="dxa"/>
          </w:tcPr>
          <w:p w14:paraId="34C4A442">
            <w:pPr>
              <w:spacing w:after="0" w:line="240" w:lineRule="auto"/>
              <w:rPr>
                <w:rFonts w:ascii="Times New Roman" w:hAnsi="Times New Roman" w:cs="Times New Roman"/>
                <w:sz w:val="28"/>
                <w:szCs w:val="28"/>
              </w:rPr>
            </w:pPr>
            <w:r>
              <w:rPr>
                <w:rFonts w:ascii="Times New Roman" w:hAnsi="Times New Roman" w:cs="Times New Roman"/>
                <w:sz w:val="28"/>
                <w:szCs w:val="28"/>
              </w:rPr>
              <w:t>Конец года</w:t>
            </w:r>
          </w:p>
        </w:tc>
        <w:tc>
          <w:tcPr>
            <w:tcW w:w="1272" w:type="dxa"/>
          </w:tcPr>
          <w:p w14:paraId="445C5668">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года</w:t>
            </w:r>
          </w:p>
        </w:tc>
        <w:tc>
          <w:tcPr>
            <w:tcW w:w="1272" w:type="dxa"/>
          </w:tcPr>
          <w:p w14:paraId="044BF060">
            <w:pPr>
              <w:spacing w:after="0" w:line="240" w:lineRule="auto"/>
              <w:rPr>
                <w:rFonts w:ascii="Times New Roman" w:hAnsi="Times New Roman" w:cs="Times New Roman"/>
                <w:sz w:val="28"/>
                <w:szCs w:val="28"/>
              </w:rPr>
            </w:pPr>
            <w:r>
              <w:rPr>
                <w:rFonts w:ascii="Times New Roman" w:hAnsi="Times New Roman" w:cs="Times New Roman"/>
                <w:sz w:val="28"/>
                <w:szCs w:val="28"/>
              </w:rPr>
              <w:t>Конец года</w:t>
            </w:r>
          </w:p>
        </w:tc>
        <w:tc>
          <w:tcPr>
            <w:tcW w:w="1273" w:type="dxa"/>
          </w:tcPr>
          <w:p w14:paraId="75695EA2">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года</w:t>
            </w:r>
          </w:p>
        </w:tc>
        <w:tc>
          <w:tcPr>
            <w:tcW w:w="1273" w:type="dxa"/>
          </w:tcPr>
          <w:p w14:paraId="5E8803CC">
            <w:pPr>
              <w:spacing w:after="0" w:line="240" w:lineRule="auto"/>
              <w:rPr>
                <w:rFonts w:ascii="Times New Roman" w:hAnsi="Times New Roman" w:cs="Times New Roman"/>
                <w:sz w:val="28"/>
                <w:szCs w:val="28"/>
              </w:rPr>
            </w:pPr>
            <w:r>
              <w:rPr>
                <w:rFonts w:ascii="Times New Roman" w:hAnsi="Times New Roman" w:cs="Times New Roman"/>
                <w:sz w:val="28"/>
                <w:szCs w:val="28"/>
              </w:rPr>
              <w:t>Конец года</w:t>
            </w:r>
          </w:p>
        </w:tc>
      </w:tr>
      <w:tr w14:paraId="45F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37" w:type="dxa"/>
            <w:vMerge w:val="continue"/>
          </w:tcPr>
          <w:p w14:paraId="0A415D31">
            <w:pPr>
              <w:spacing w:after="0" w:line="240" w:lineRule="auto"/>
              <w:rPr>
                <w:rFonts w:ascii="Times New Roman" w:hAnsi="Times New Roman" w:cs="Times New Roman"/>
                <w:sz w:val="28"/>
                <w:szCs w:val="28"/>
              </w:rPr>
            </w:pPr>
          </w:p>
        </w:tc>
        <w:tc>
          <w:tcPr>
            <w:tcW w:w="1272" w:type="dxa"/>
          </w:tcPr>
          <w:p w14:paraId="0872EEC4">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272" w:type="dxa"/>
          </w:tcPr>
          <w:p w14:paraId="15024603">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1272" w:type="dxa"/>
          </w:tcPr>
          <w:p w14:paraId="34A1485C">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72" w:type="dxa"/>
          </w:tcPr>
          <w:p w14:paraId="15EBB39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73" w:type="dxa"/>
          </w:tcPr>
          <w:p w14:paraId="22ECB826">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73" w:type="dxa"/>
          </w:tcPr>
          <w:p w14:paraId="1CD5747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bl>
    <w:p w14:paraId="57F34C56">
      <w:pPr>
        <w:rPr>
          <w:rFonts w:ascii="Times New Roman" w:hAnsi="Times New Roman" w:cs="Times New Roman"/>
          <w:sz w:val="28"/>
          <w:szCs w:val="28"/>
        </w:rPr>
      </w:pPr>
    </w:p>
    <w:p w14:paraId="02631B9E">
      <w:pPr>
        <w:rPr>
          <w:rFonts w:ascii="Times New Roman" w:hAnsi="Times New Roman" w:cs="Times New Roman"/>
          <w:sz w:val="28"/>
          <w:szCs w:val="28"/>
        </w:rPr>
      </w:pPr>
    </w:p>
    <w:p w14:paraId="5B09F3CE">
      <w:pPr>
        <w:rPr>
          <w:rFonts w:ascii="Times New Roman" w:hAnsi="Times New Roman" w:cs="Times New Roman"/>
          <w:sz w:val="28"/>
          <w:szCs w:val="28"/>
        </w:rPr>
      </w:pPr>
      <w:r>
        <w:rPr>
          <w:rFonts w:ascii="Times New Roman" w:hAnsi="Times New Roman" w:cs="Times New Roman"/>
          <w:sz w:val="28"/>
          <w:szCs w:val="28"/>
        </w:rPr>
        <w:t>Вывод: у ребенка на конец года наблюдается динамика в развитии образного мышления. Смог придумать и изобразить задуманные образы. Уровень оригинальности тоже изменился с начала года. У ребенка можно увидеть достаточную сформированность в умении придумывать свой образ, что говорит о развитии познавательной сферы. Имеет место быть стремление к аккуратному закрашиванию, что говорит о развитии графических умений, необходимых будущему школьнику.</w:t>
      </w:r>
    </w:p>
    <w:p w14:paraId="3D97B939">
      <w:pPr>
        <w:rPr>
          <w:rFonts w:ascii="Times New Roman" w:hAnsi="Times New Roman" w:cs="Times New Roman"/>
          <w:b/>
          <w:sz w:val="32"/>
          <w:szCs w:val="32"/>
        </w:rPr>
      </w:pPr>
    </w:p>
    <w:p w14:paraId="7D704A16">
      <w:pPr>
        <w:rPr>
          <w:rFonts w:ascii="Times New Roman" w:hAnsi="Times New Roman" w:cs="Times New Roman"/>
          <w:b/>
          <w:sz w:val="28"/>
          <w:szCs w:val="28"/>
        </w:rPr>
      </w:pPr>
      <w:r>
        <w:rPr>
          <w:rFonts w:ascii="Times New Roman" w:hAnsi="Times New Roman" w:cs="Times New Roman"/>
          <w:b/>
          <w:sz w:val="28"/>
          <w:szCs w:val="28"/>
        </w:rPr>
        <w:t>(тест Э.Торенса «Назови картинку»)</w:t>
      </w:r>
    </w:p>
    <w:p w14:paraId="723062FA">
      <w:pPr>
        <w:rPr>
          <w:rFonts w:hint="default" w:ascii="Times New Roman" w:hAnsi="Times New Roman" w:cs="Times New Roman"/>
          <w:sz w:val="28"/>
          <w:szCs w:val="28"/>
          <w:lang w:val="ru-RU"/>
        </w:rPr>
      </w:pPr>
      <w:r>
        <w:rPr>
          <w:rFonts w:ascii="Times New Roman" w:hAnsi="Times New Roman" w:cs="Times New Roman"/>
          <w:sz w:val="28"/>
          <w:szCs w:val="28"/>
        </w:rPr>
        <w:t>Г</w:t>
      </w:r>
      <w:r>
        <w:rPr>
          <w:rFonts w:ascii="Times New Roman" w:hAnsi="Times New Roman" w:cs="Times New Roman"/>
          <w:sz w:val="28"/>
          <w:szCs w:val="28"/>
          <w:lang w:val="ru-RU"/>
        </w:rPr>
        <w:t>уменюк</w:t>
      </w:r>
      <w:r>
        <w:rPr>
          <w:rFonts w:hint="default" w:ascii="Times New Roman" w:hAnsi="Times New Roman" w:cs="Times New Roman"/>
          <w:sz w:val="28"/>
          <w:szCs w:val="28"/>
          <w:lang w:val="ru-RU"/>
        </w:rPr>
        <w:t xml:space="preserve"> Юлиана</w:t>
      </w:r>
    </w:p>
    <w:p w14:paraId="31FE9C93">
      <w:pPr>
        <w:rPr>
          <w:rFonts w:ascii="Times New Roman" w:hAnsi="Times New Roman" w:cs="Times New Roman"/>
          <w:sz w:val="28"/>
          <w:szCs w:val="28"/>
        </w:rPr>
      </w:pPr>
      <w:r>
        <w:rPr>
          <w:rFonts w:ascii="Times New Roman" w:hAnsi="Times New Roman" w:cs="Times New Roman"/>
          <w:sz w:val="28"/>
          <w:szCs w:val="28"/>
        </w:rPr>
        <w:t>Возраст: 5 лет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2325"/>
        <w:gridCol w:w="2461"/>
      </w:tblGrid>
      <w:tr w14:paraId="3B6C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14:paraId="588497F0">
            <w:pPr>
              <w:spacing w:after="0" w:line="240" w:lineRule="auto"/>
              <w:rPr>
                <w:rFonts w:ascii="Times New Roman" w:hAnsi="Times New Roman" w:cs="Times New Roman"/>
                <w:sz w:val="28"/>
                <w:szCs w:val="28"/>
              </w:rPr>
            </w:pPr>
            <w:r>
              <w:rPr>
                <w:rFonts w:ascii="Times New Roman" w:hAnsi="Times New Roman" w:cs="Times New Roman"/>
                <w:sz w:val="28"/>
                <w:szCs w:val="28"/>
              </w:rPr>
              <w:t>Ф.И. ребенка</w:t>
            </w:r>
          </w:p>
        </w:tc>
        <w:tc>
          <w:tcPr>
            <w:tcW w:w="4786" w:type="dxa"/>
            <w:gridSpan w:val="2"/>
          </w:tcPr>
          <w:p w14:paraId="16A603E1">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придуманных названий</w:t>
            </w:r>
          </w:p>
          <w:p w14:paraId="652EF1D8">
            <w:pPr>
              <w:spacing w:after="0" w:line="240" w:lineRule="auto"/>
              <w:rPr>
                <w:rFonts w:ascii="Times New Roman" w:hAnsi="Times New Roman" w:cs="Times New Roman"/>
                <w:sz w:val="28"/>
                <w:szCs w:val="28"/>
              </w:rPr>
            </w:pPr>
          </w:p>
        </w:tc>
      </w:tr>
      <w:tr w14:paraId="73D1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restart"/>
          </w:tcPr>
          <w:p w14:paraId="617740F4">
            <w:pPr>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rPr>
              <w:t>Г</w:t>
            </w:r>
            <w:r>
              <w:rPr>
                <w:rFonts w:ascii="Times New Roman" w:hAnsi="Times New Roman" w:cs="Times New Roman"/>
                <w:sz w:val="28"/>
                <w:szCs w:val="28"/>
                <w:lang w:val="ru-RU"/>
              </w:rPr>
              <w:t>уменюк</w:t>
            </w:r>
            <w:r>
              <w:rPr>
                <w:rFonts w:hint="default" w:ascii="Times New Roman" w:hAnsi="Times New Roman" w:cs="Times New Roman"/>
                <w:sz w:val="28"/>
                <w:szCs w:val="28"/>
                <w:lang w:val="ru-RU"/>
              </w:rPr>
              <w:t xml:space="preserve"> Юлиана</w:t>
            </w:r>
            <w:bookmarkStart w:id="0" w:name="_GoBack"/>
            <w:bookmarkEnd w:id="0"/>
          </w:p>
        </w:tc>
        <w:tc>
          <w:tcPr>
            <w:tcW w:w="2325" w:type="dxa"/>
          </w:tcPr>
          <w:p w14:paraId="0A11135B">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года</w:t>
            </w:r>
          </w:p>
        </w:tc>
        <w:tc>
          <w:tcPr>
            <w:tcW w:w="2461" w:type="dxa"/>
          </w:tcPr>
          <w:p w14:paraId="281318BB">
            <w:pPr>
              <w:spacing w:after="0" w:line="240" w:lineRule="auto"/>
              <w:rPr>
                <w:rFonts w:ascii="Times New Roman" w:hAnsi="Times New Roman" w:cs="Times New Roman"/>
                <w:sz w:val="28"/>
                <w:szCs w:val="28"/>
              </w:rPr>
            </w:pPr>
            <w:r>
              <w:rPr>
                <w:rFonts w:ascii="Times New Roman" w:hAnsi="Times New Roman" w:cs="Times New Roman"/>
                <w:sz w:val="28"/>
                <w:szCs w:val="28"/>
              </w:rPr>
              <w:t>Конец года</w:t>
            </w:r>
          </w:p>
        </w:tc>
      </w:tr>
      <w:tr w14:paraId="6F88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continue"/>
          </w:tcPr>
          <w:p w14:paraId="50113769">
            <w:pPr>
              <w:spacing w:after="0" w:line="240" w:lineRule="auto"/>
              <w:rPr>
                <w:rFonts w:ascii="Times New Roman" w:hAnsi="Times New Roman" w:cs="Times New Roman"/>
                <w:sz w:val="28"/>
                <w:szCs w:val="28"/>
              </w:rPr>
            </w:pPr>
          </w:p>
        </w:tc>
        <w:tc>
          <w:tcPr>
            <w:tcW w:w="2325" w:type="dxa"/>
          </w:tcPr>
          <w:p w14:paraId="2D0A4CE7">
            <w:pPr>
              <w:spacing w:after="0" w:line="240" w:lineRule="auto"/>
              <w:rPr>
                <w:rFonts w:ascii="Times New Roman" w:hAnsi="Times New Roman" w:cs="Times New Roman"/>
                <w:b/>
                <w:sz w:val="28"/>
                <w:szCs w:val="28"/>
              </w:rPr>
            </w:pPr>
            <w:r>
              <w:rPr>
                <w:rFonts w:ascii="Times New Roman" w:hAnsi="Times New Roman" w:cs="Times New Roman"/>
                <w:b/>
                <w:sz w:val="28"/>
                <w:szCs w:val="28"/>
              </w:rPr>
              <w:t>ср</w:t>
            </w:r>
          </w:p>
        </w:tc>
        <w:tc>
          <w:tcPr>
            <w:tcW w:w="2461" w:type="dxa"/>
          </w:tcPr>
          <w:p w14:paraId="650C81D4">
            <w:pPr>
              <w:spacing w:after="0" w:line="240" w:lineRule="auto"/>
              <w:rPr>
                <w:rFonts w:ascii="Times New Roman" w:hAnsi="Times New Roman" w:cs="Times New Roman"/>
                <w:b/>
                <w:sz w:val="28"/>
                <w:szCs w:val="28"/>
              </w:rPr>
            </w:pPr>
            <w:r>
              <w:rPr>
                <w:rFonts w:ascii="Times New Roman" w:hAnsi="Times New Roman" w:cs="Times New Roman"/>
                <w:b/>
                <w:sz w:val="28"/>
                <w:szCs w:val="28"/>
              </w:rPr>
              <w:t>в</w:t>
            </w:r>
          </w:p>
        </w:tc>
      </w:tr>
    </w:tbl>
    <w:p w14:paraId="322B7727">
      <w:pPr>
        <w:rPr>
          <w:rFonts w:ascii="Times New Roman" w:hAnsi="Times New Roman" w:cs="Times New Roman"/>
          <w:sz w:val="28"/>
          <w:szCs w:val="28"/>
        </w:rPr>
      </w:pPr>
    </w:p>
    <w:p w14:paraId="65951EA1">
      <w:pPr>
        <w:rPr>
          <w:rFonts w:ascii="Times New Roman" w:hAnsi="Times New Roman" w:cs="Times New Roman"/>
          <w:sz w:val="28"/>
          <w:szCs w:val="28"/>
        </w:rPr>
      </w:pPr>
      <w:r>
        <w:rPr>
          <w:rFonts w:ascii="Times New Roman" w:hAnsi="Times New Roman" w:cs="Times New Roman"/>
          <w:sz w:val="28"/>
          <w:szCs w:val="28"/>
        </w:rPr>
        <w:t>Вывод: ребенку были предложены  знакомые сюжетные картинки. При рассматривании картинок в начале года ребенок называл одну сюжетную линию картинки. Что говорит о среднем уровне развития  мышления дошкольника. На конец года наблюдается расширение ряда образных названий описывающих варианты сюжетных линий. Наблюдается расширение креативного мышления, ребенок давал оригинальные ответы. Что соответствует высокому уровню развития творчества.</w:t>
      </w:r>
    </w:p>
    <w:p w14:paraId="3E02E09C">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66F4B"/>
    <w:rsid w:val="00694236"/>
    <w:rsid w:val="00830FB2"/>
    <w:rsid w:val="00945135"/>
    <w:rsid w:val="00CE0107"/>
    <w:rsid w:val="00D66F4B"/>
    <w:rsid w:val="658D0B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200</Words>
  <Characters>1141</Characters>
  <Lines>9</Lines>
  <Paragraphs>2</Paragraphs>
  <TotalTime>47</TotalTime>
  <ScaleCrop>false</ScaleCrop>
  <LinksUpToDate>false</LinksUpToDate>
  <CharactersWithSpaces>1339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2024-07-16T03:08:00Z</dcterms:created>
  <dc:creator>HP</dc:creator>
  <cp:lastModifiedBy>hp</cp:lastModifiedBy>
  <dcterms:modified xsi:type="dcterms:W3CDTF">2025-04-22T11:14:13Z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4FDE7E81E0744FE2B13916D33F3D088C_12</vt:lpwstr>
  </property>
</Properties>
</file>